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Has regresado.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Ya no hay sombras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porque el sol está en el cenit.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Yo era una sombra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expandida en el espacio,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sin límite ni dolor,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futuro del infinito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sin presente ni pasado.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Ya no hay sombras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porque el sol está en el cenit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porque tú has regresado.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Yo hoy soy sol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sol de mayo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sol ígneo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sol de inmensa felicidad.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1-IV-64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