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Me gustaría ser lejanía.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no viera mi pasado.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Dónde mis manos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estaban incoherentes.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Dónde todo es como lo dejé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nunca lo podré cambiar.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Siempre estará igual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con esa sangre y esas lágrimas.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Me gustaría ser lejanía,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ese “siempre”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donde mis manos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estaban incoherentes.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Me gustaría ser lejanía,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no viera mi futuro,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no es luz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ni siquiera es sombra.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 esa luz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perseguimos con angustia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cuando por fin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nos parece alcanzarla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somos la sombra definitiva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es la muerte.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Me gustaría ser lejanía,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sin pasado que es impotencia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sin futuro que es melancolía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sin futuro que es luz que se torna en sombra de abismo.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Quizás sin ver el pasado y el futuro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vería el presente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nunca vi.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1-VII-64 Bs.As.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