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“el mundo para el que siente es una tragedia,</w:t>
      </w:r>
    </w:p>
    <w:p>
      <w:pPr>
        <w:spacing w:after="0" w:line="240" w:lineRule="auto"/>
      </w:pPr>
      <w:r>
        <w:t>para el que piensa es una comedia”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¿.....?</w:t>
      </w:r>
    </w:p>
    <w:p>
      <w:pPr>
        <w:spacing w:after="0" w:line="240" w:lineRule="auto"/>
      </w:pPr>
      <w:r>
        <w:t>Vio un fantasma y se asustó.</w:t>
      </w:r>
    </w:p>
    <w:p>
      <w:pPr>
        <w:spacing w:after="0" w:line="240" w:lineRule="auto"/>
      </w:pPr>
      <w:r>
        <w:t>(se había visto por primera vez a sí mismo)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...y lloró sangre...</w:t>
      </w:r>
    </w:p>
    <w:p>
      <w:pPr>
        <w:spacing w:after="0" w:line="240" w:lineRule="auto"/>
      </w:pPr>
      <w:r>
        <w:t>(las lágrimas siempre son sangre)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YIN YAN (principio y fin de todas las cosas)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Trato de dibujarte</w:t>
      </w:r>
    </w:p>
    <w:p>
      <w:pPr>
        <w:spacing w:after="0" w:line="240" w:lineRule="auto"/>
      </w:pPr>
      <w:r>
        <w:t>y no te dibujo</w:t>
      </w:r>
    </w:p>
    <w:p>
      <w:pPr>
        <w:spacing w:after="0" w:line="240" w:lineRule="auto"/>
      </w:pPr>
      <w:r>
        <w:t>para no ensuciarte.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Los hombres</w:t>
      </w:r>
    </w:p>
    <w:p>
      <w:pPr>
        <w:spacing w:after="0" w:line="240" w:lineRule="auto"/>
      </w:pPr>
      <w:r>
        <w:t>ya van caminando.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Hay en el camino sangre</w:t>
      </w:r>
    </w:p>
    <w:p>
      <w:pPr>
        <w:spacing w:after="0" w:line="240" w:lineRule="auto"/>
      </w:pPr>
      <w:r>
        <w:t>(hacia atrás y hacia adelante)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Te deseo</w:t>
      </w:r>
    </w:p>
    <w:p>
      <w:pPr>
        <w:spacing w:after="0" w:line="240" w:lineRule="auto"/>
      </w:pPr>
      <w:r>
        <w:t>que el amor</w:t>
      </w:r>
    </w:p>
    <w:p>
      <w:pPr>
        <w:spacing w:after="0" w:line="240" w:lineRule="auto"/>
      </w:pPr>
      <w:r>
        <w:t>y el infinito</w:t>
      </w:r>
    </w:p>
    <w:p>
      <w:pPr>
        <w:spacing w:after="0" w:line="240" w:lineRule="auto"/>
      </w:pPr>
      <w:r>
        <w:t>sean tu “sol”</w:t>
      </w:r>
    </w:p>
    <w:p>
      <w:pPr>
        <w:spacing w:after="0" w:line="240" w:lineRule="auto"/>
      </w:pPr>
      <w:r>
        <w:t>siempre.</w:t>
      </w:r>
    </w:p>
    <w:p>
      <w:pPr>
        <w:spacing w:after="0" w:line="240" w:lineRule="auto"/>
      </w:pPr>
      <w:r>
        <w:t>(un siempre sin principio ni fin)</w:t>
      </w:r>
    </w:p>
    <w:p>
      <w:pPr>
        <w:spacing w:before="360"/>
        <w:jc w:val="right"/>
      </w:pPr>
      <w:r>
        <w:t>21/III/1965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