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</w:pPr>
      <w:r>
        <w:rPr>
          <w:b/>
        </w:rPr>
        <w:t>La Cabellera del sol</w:t>
      </w:r>
    </w:p>
    <w:p>
      <w:pPr>
        <w:spacing w:after="0" w:line="240" w:lineRule="auto"/>
      </w:pPr>
      <w:r>
        <w:t>con mis manos de gigante,</w:t>
      </w:r>
    </w:p>
    <w:p>
      <w:pPr>
        <w:spacing w:after="0" w:line="240" w:lineRule="auto"/>
      </w:pPr>
      <w:r>
        <w:t>de hierro ennegrecido,</w:t>
      </w:r>
    </w:p>
    <w:p>
      <w:pPr>
        <w:spacing w:after="0" w:line="240" w:lineRule="auto"/>
      </w:pPr>
      <w:r>
        <w:t>acariciarla...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Las llanuras</w:t>
      </w:r>
    </w:p>
    <w:p>
      <w:pPr>
        <w:spacing w:after="0" w:line="240" w:lineRule="auto"/>
      </w:pPr>
      <w:r>
        <w:t>se extienden con límite</w:t>
      </w:r>
    </w:p>
    <w:p>
      <w:pPr>
        <w:spacing w:after="0" w:line="240" w:lineRule="auto"/>
      </w:pPr>
      <w:r>
        <w:t>y los soles se apagan</w:t>
      </w:r>
    </w:p>
    <w:p>
      <w:pPr>
        <w:spacing w:after="0" w:line="240" w:lineRule="auto"/>
      </w:pPr>
      <w:r>
        <w:t>idénticos.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Los labios se abren besando</w:t>
      </w:r>
    </w:p>
    <w:p>
      <w:pPr>
        <w:spacing w:after="0" w:line="240" w:lineRule="auto"/>
      </w:pPr>
      <w:r>
        <w:t>y las caras siempre iguales</w:t>
      </w:r>
    </w:p>
    <w:p>
      <w:pPr>
        <w:spacing w:after="0" w:line="240" w:lineRule="auto"/>
      </w:pPr>
      <w:r>
        <w:t>con ese miedo, con ese abandono</w:t>
      </w:r>
    </w:p>
    <w:p>
      <w:pPr>
        <w:spacing w:after="0" w:line="240" w:lineRule="auto"/>
      </w:pPr>
      <w:r>
        <w:t>con esa posesión desorbitada.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Los labios del infinito</w:t>
      </w:r>
    </w:p>
    <w:p>
      <w:pPr>
        <w:spacing w:after="0" w:line="240" w:lineRule="auto"/>
      </w:pPr>
      <w:r>
        <w:t>nunca me quisieron besar.</w:t>
      </w:r>
    </w:p>
    <w:p>
      <w:pPr>
        <w:spacing w:after="0" w:line="240" w:lineRule="auto"/>
      </w:pPr>
      <w:r>
        <w:t>Mi boca sangró</w:t>
      </w:r>
    </w:p>
    <w:p>
      <w:pPr>
        <w:spacing w:after="0" w:line="240" w:lineRule="auto"/>
      </w:pPr>
      <w:r>
        <w:t>en los labios de piedra.</w:t>
      </w:r>
    </w:p>
    <w:p>
      <w:pPr>
        <w:spacing w:after="0" w:line="240" w:lineRule="auto"/>
      </w:pPr>
      <w:r>
        <w:t>Mi boca se hizo inútil</w:t>
      </w:r>
    </w:p>
    <w:p>
      <w:pPr>
        <w:spacing w:after="0" w:line="240" w:lineRule="auto"/>
      </w:pPr>
      <w:r>
        <w:t>en el infinito que se escapa</w:t>
      </w:r>
    </w:p>
    <w:p>
      <w:pPr>
        <w:spacing w:after="0" w:line="240" w:lineRule="auto"/>
      </w:pPr>
      <w:r>
        <w:t>y me niega.</w:t>
      </w:r>
    </w:p>
    <w:p>
      <w:pPr>
        <w:spacing w:before="360"/>
        <w:jc w:val="right"/>
      </w:pPr>
      <w:r>
        <w:t>8-V-65</w:t>
      </w:r>
    </w:p>
    <w:sectPr w:rsidR="00FC693F" w:rsidRPr="0006063C" w:rsidSect="00034616">
      <w:pgSz w:w="12240" w:h="15840"/>
      <w:pgMar w:top="1152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