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Estructuras de acero</w:t>
      </w:r>
    </w:p>
    <w:p>
      <w:pPr>
        <w:spacing w:after="0" w:line="240" w:lineRule="auto"/>
      </w:pPr>
      <w:r>
        <w:t>intrincadas.</w:t>
      </w:r>
    </w:p>
    <w:p>
      <w:pPr>
        <w:spacing w:after="0" w:line="240" w:lineRule="auto"/>
      </w:pPr>
      <w:r>
        <w:t>Humos densos</w:t>
      </w:r>
    </w:p>
    <w:p>
      <w:pPr>
        <w:spacing w:after="0" w:line="240" w:lineRule="auto"/>
      </w:pPr>
      <w:r>
        <w:t>de multiplicadas chimeneas.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El hombre</w:t>
      </w:r>
    </w:p>
    <w:p>
      <w:pPr>
        <w:spacing w:after="0" w:line="240" w:lineRule="auto"/>
      </w:pPr>
      <w:r>
        <w:t>redujo a la recta todo.</w:t>
      </w:r>
    </w:p>
    <w:p>
      <w:pPr>
        <w:spacing w:after="0" w:line="240" w:lineRule="auto"/>
      </w:pPr>
      <w:r>
        <w:t>Limitó. Cuadriculó.</w:t>
      </w:r>
    </w:p>
    <w:p>
      <w:pPr>
        <w:spacing w:after="0" w:line="240" w:lineRule="auto"/>
      </w:pPr>
      <w:r>
        <w:t>Las leyes se hicieron eternas.</w:t>
      </w:r>
    </w:p>
    <w:p>
      <w:pPr>
        <w:spacing w:after="0" w:line="240" w:lineRule="auto"/>
      </w:pPr>
      <w:r>
        <w:t>(Se materializó, se mecanizó)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Hoy (el hoy relativo;</w:t>
      </w:r>
    </w:p>
    <w:p>
      <w:pPr>
        <w:spacing w:after="0" w:line="240" w:lineRule="auto"/>
      </w:pPr>
      <w:r>
        <w:t>el conocimiento no es el relativo</w:t>
      </w:r>
    </w:p>
    <w:p>
      <w:pPr>
        <w:spacing w:after="0" w:line="240" w:lineRule="auto"/>
      </w:pPr>
      <w:r>
        <w:t>las cosas son las relativas.)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El hombre comienza a erguirse</w:t>
      </w:r>
    </w:p>
    <w:p>
      <w:pPr>
        <w:spacing w:after="0" w:line="240" w:lineRule="auto"/>
      </w:pPr>
      <w:r>
        <w:t>(no sobre sus piernas como hace 500.000 años)</w:t>
      </w:r>
    </w:p>
    <w:p>
      <w:pPr>
        <w:spacing w:after="0" w:line="240" w:lineRule="auto"/>
      </w:pPr>
      <w:r>
        <w:t>sobre sus ideas que escapan</w:t>
      </w:r>
    </w:p>
    <w:p>
      <w:pPr>
        <w:spacing w:after="0" w:line="240" w:lineRule="auto"/>
      </w:pPr>
      <w:r>
        <w:t>al espacio y al tiempo.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Da sus primeros pasos por el Cosmos.</w:t>
      </w:r>
    </w:p>
    <w:p>
      <w:pPr>
        <w:spacing w:after="0" w:line="240" w:lineRule="auto"/>
      </w:pPr>
      <w:r>
        <w:t>y acaricia su cercana inmortalidad.</w:t>
      </w:r>
    </w:p>
    <w:p>
      <w:pPr>
        <w:spacing w:after="0" w:line="240" w:lineRule="auto"/>
      </w:pPr>
      <w:r>
        <w:t>(esta por vencer la muerte; el miedo</w:t>
      </w:r>
    </w:p>
    <w:p>
      <w:pPr>
        <w:spacing w:after="0" w:line="240" w:lineRule="auto"/>
      </w:pPr>
      <w:r>
        <w:t>que lo empujó durante siglos)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Ya casi ve</w:t>
      </w:r>
    </w:p>
    <w:p>
      <w:pPr>
        <w:spacing w:after="0" w:line="240" w:lineRule="auto"/>
      </w:pPr>
      <w:r>
        <w:t>la otra parte de sus estructuras de hierro</w:t>
      </w:r>
    </w:p>
    <w:p>
      <w:pPr>
        <w:spacing w:after="0" w:line="240" w:lineRule="auto"/>
      </w:pPr>
      <w:r>
        <w:t>la de la vida</w:t>
      </w:r>
    </w:p>
    <w:p>
      <w:pPr>
        <w:spacing w:after="0" w:line="240" w:lineRule="auto"/>
      </w:pPr>
      <w:r>
        <w:t>la intangible</w:t>
      </w:r>
    </w:p>
    <w:p>
      <w:pPr>
        <w:spacing w:after="0" w:line="240" w:lineRule="auto"/>
      </w:pPr>
      <w:r>
        <w:t>la infinita</w:t>
      </w:r>
    </w:p>
    <w:p>
      <w:pPr>
        <w:spacing w:after="0" w:line="240" w:lineRule="auto"/>
      </w:pPr>
      <w:r>
        <w:t>¿La de Dios?</w:t>
      </w:r>
    </w:p>
    <w:p>
      <w:pPr>
        <w:spacing w:before="360"/>
        <w:jc w:val="right"/>
      </w:pPr>
      <w:r>
        <w:t>30 Agosto 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