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Mi corazón</w:t>
      </w:r>
    </w:p>
    <w:p>
      <w:pPr>
        <w:spacing w:after="0" w:line="240" w:lineRule="auto"/>
      </w:pPr>
      <w:r>
        <w:t>tuvo sangre</w:t>
      </w:r>
    </w:p>
    <w:p>
      <w:pPr>
        <w:spacing w:after="0" w:line="240" w:lineRule="auto"/>
      </w:pPr>
      <w:r>
        <w:t>por ti.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Por ti</w:t>
      </w:r>
    </w:p>
    <w:p>
      <w:pPr>
        <w:spacing w:after="0" w:line="240" w:lineRule="auto"/>
      </w:pPr>
      <w:r>
        <w:t>hoy esa sangre se derrama</w:t>
      </w:r>
    </w:p>
    <w:p>
      <w:pPr>
        <w:spacing w:after="0" w:line="240" w:lineRule="auto"/>
      </w:pPr>
      <w:r>
        <w:t>esa sangre que [ilegible] sangre del amor</w:t>
      </w:r>
    </w:p>
    <w:p>
      <w:pPr>
        <w:spacing w:after="0" w:line="240" w:lineRule="auto"/>
      </w:pPr>
      <w:r>
        <w:t>sangre del sollozo.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Tú me la diste</w:t>
      </w:r>
    </w:p>
    <w:p>
      <w:pPr>
        <w:spacing w:after="0" w:line="240" w:lineRule="auto"/>
      </w:pPr>
      <w:r>
        <w:t>y tú la derramaste</w:t>
      </w:r>
    </w:p>
    <w:p>
      <w:pPr>
        <w:spacing w:after="0" w:line="240" w:lineRule="auto"/>
      </w:pPr>
      <w:r>
        <w:t>¡Sangre! ¡Porque te tuve!</w:t>
      </w:r>
    </w:p>
    <w:p>
      <w:pPr>
        <w:spacing w:before="360"/>
        <w:jc w:val="right"/>
      </w:pPr>
      <w:r>
        <w:t>2-VII-64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